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74C7" w14:textId="710CF56A" w:rsidR="001E33AA" w:rsidRPr="00142ACF" w:rsidRDefault="00F972DB" w:rsidP="0084504D">
      <w:pPr>
        <w:pStyle w:val="berschrift4"/>
        <w:keepNext w:val="0"/>
        <w:keepLines w:val="0"/>
        <w:shd w:val="clear" w:color="auto" w:fill="FFFFFF"/>
        <w:spacing w:after="240"/>
        <w:ind w:right="-428"/>
        <w:rPr>
          <w:rFonts w:ascii="Arial" w:hAnsi="Arial" w:cs="Arial"/>
          <w:sz w:val="28"/>
          <w:szCs w:val="28"/>
        </w:rPr>
      </w:pPr>
      <w:r w:rsidRPr="00142ACF">
        <w:rPr>
          <w:rFonts w:ascii="Arial" w:eastAsia="Roboto" w:hAnsi="Arial" w:cs="Arial"/>
          <w:sz w:val="28"/>
          <w:szCs w:val="28"/>
        </w:rPr>
        <w:t xml:space="preserve">Suzuki präsentiert erstes Elektroauto </w:t>
      </w:r>
    </w:p>
    <w:p w14:paraId="6B34F931" w14:textId="6E618ABD" w:rsidR="001E33AA" w:rsidRPr="006E40F3" w:rsidRDefault="00F972DB" w:rsidP="00203A23">
      <w:pPr>
        <w:numPr>
          <w:ilvl w:val="0"/>
          <w:numId w:val="1"/>
        </w:numPr>
        <w:shd w:val="clear" w:color="auto" w:fill="FFFFFF"/>
        <w:spacing w:after="0"/>
        <w:rPr>
          <w:rFonts w:ascii="Arial" w:eastAsia="Roboto" w:hAnsi="Arial" w:cs="Arial"/>
          <w:b/>
        </w:rPr>
      </w:pPr>
      <w:r w:rsidRPr="006E40F3">
        <w:rPr>
          <w:rFonts w:ascii="Arial" w:eastAsia="Roboto" w:hAnsi="Arial" w:cs="Arial"/>
          <w:b/>
        </w:rPr>
        <w:t xml:space="preserve">Der „e VITARA“ </w:t>
      </w:r>
      <w:r w:rsidR="00095391" w:rsidRPr="006E40F3">
        <w:rPr>
          <w:rFonts w:ascii="Arial" w:eastAsia="Roboto" w:hAnsi="Arial" w:cs="Arial"/>
          <w:b/>
        </w:rPr>
        <w:t>wurde</w:t>
      </w:r>
      <w:r w:rsidR="006E40F3" w:rsidRPr="006E40F3">
        <w:rPr>
          <w:rFonts w:ascii="Arial" w:eastAsia="Roboto" w:hAnsi="Arial" w:cs="Arial"/>
          <w:b/>
        </w:rPr>
        <w:t xml:space="preserve"> in Mailand</w:t>
      </w:r>
      <w:r w:rsidR="00095391" w:rsidRPr="006E40F3">
        <w:rPr>
          <w:rFonts w:ascii="Arial" w:eastAsia="Roboto" w:hAnsi="Arial" w:cs="Arial"/>
          <w:b/>
        </w:rPr>
        <w:t xml:space="preserve"> erstmals in Europa präsentiert </w:t>
      </w:r>
    </w:p>
    <w:p w14:paraId="49F271B3" w14:textId="58EF8058" w:rsidR="008D27FF" w:rsidRPr="008D27FF" w:rsidRDefault="008D27FF" w:rsidP="008D27FF">
      <w:pPr>
        <w:numPr>
          <w:ilvl w:val="0"/>
          <w:numId w:val="1"/>
        </w:numPr>
        <w:shd w:val="clear" w:color="auto" w:fill="FFFFFF"/>
        <w:spacing w:after="0"/>
        <w:rPr>
          <w:rFonts w:ascii="Arial" w:eastAsia="Roboto" w:hAnsi="Arial" w:cs="Arial"/>
          <w:b/>
        </w:rPr>
      </w:pPr>
      <w:r>
        <w:rPr>
          <w:rFonts w:ascii="Arial" w:eastAsia="Roboto" w:hAnsi="Arial" w:cs="Arial"/>
          <w:b/>
        </w:rPr>
        <w:t>B</w:t>
      </w:r>
      <w:r w:rsidR="00F972DB" w:rsidRPr="006E40F3">
        <w:rPr>
          <w:rFonts w:ascii="Arial" w:eastAsia="Roboto" w:hAnsi="Arial" w:cs="Arial"/>
          <w:b/>
        </w:rPr>
        <w:t>asiert auf dem eVX-Konzept</w:t>
      </w:r>
    </w:p>
    <w:p w14:paraId="472A0F15" w14:textId="019E7A83" w:rsidR="00F972DB" w:rsidRPr="006E40F3" w:rsidRDefault="00F972DB" w:rsidP="00203A23">
      <w:pPr>
        <w:numPr>
          <w:ilvl w:val="0"/>
          <w:numId w:val="1"/>
        </w:numPr>
        <w:shd w:val="clear" w:color="auto" w:fill="FFFFFF"/>
        <w:spacing w:after="0"/>
        <w:rPr>
          <w:rFonts w:ascii="Arial" w:eastAsia="Roboto" w:hAnsi="Arial" w:cs="Arial"/>
          <w:b/>
        </w:rPr>
      </w:pPr>
      <w:r w:rsidRPr="006E40F3">
        <w:rPr>
          <w:rFonts w:ascii="Arial" w:eastAsia="Roboto" w:hAnsi="Arial" w:cs="Arial"/>
          <w:b/>
        </w:rPr>
        <w:t>Optional mit einzigartigem Suzuki „ALLGRIP e“ Allradantrieb</w:t>
      </w:r>
    </w:p>
    <w:p w14:paraId="66D0F3E4" w14:textId="77777777" w:rsidR="00F972DB" w:rsidRDefault="00F972DB">
      <w:pPr>
        <w:spacing w:after="0"/>
        <w:rPr>
          <w:rFonts w:ascii="Arial" w:eastAsia="Roboto" w:hAnsi="Arial" w:cs="Arial"/>
          <w:b/>
        </w:rPr>
      </w:pPr>
    </w:p>
    <w:p w14:paraId="0B686CB8" w14:textId="77777777" w:rsidR="00160B77" w:rsidRPr="006E40F3" w:rsidRDefault="00160B77">
      <w:pPr>
        <w:spacing w:after="0"/>
        <w:rPr>
          <w:rFonts w:ascii="Arial" w:eastAsia="Roboto" w:hAnsi="Arial" w:cs="Arial"/>
          <w:b/>
        </w:rPr>
      </w:pPr>
    </w:p>
    <w:p w14:paraId="5C2B4457" w14:textId="67CBBEEE" w:rsidR="006E40F3" w:rsidRDefault="00F972DB" w:rsidP="006E40F3">
      <w:pPr>
        <w:spacing w:after="0"/>
        <w:rPr>
          <w:rFonts w:ascii="Arial" w:eastAsia="Roboto" w:hAnsi="Arial" w:cs="Arial"/>
          <w:b/>
          <w:bCs/>
        </w:rPr>
      </w:pPr>
      <w:r w:rsidRPr="006E40F3">
        <w:rPr>
          <w:rFonts w:ascii="Arial" w:eastAsia="Roboto" w:hAnsi="Arial" w:cs="Arial"/>
          <w:b/>
        </w:rPr>
        <w:t>Mailand/</w:t>
      </w:r>
      <w:r w:rsidR="00907AEF" w:rsidRPr="006E40F3">
        <w:rPr>
          <w:rFonts w:ascii="Arial" w:eastAsia="Roboto" w:hAnsi="Arial" w:cs="Arial"/>
          <w:b/>
        </w:rPr>
        <w:t xml:space="preserve">Salzburg, am </w:t>
      </w:r>
      <w:r w:rsidRPr="006E40F3">
        <w:rPr>
          <w:rFonts w:ascii="Arial" w:eastAsia="Roboto" w:hAnsi="Arial" w:cs="Arial"/>
          <w:b/>
        </w:rPr>
        <w:t>4. November</w:t>
      </w:r>
      <w:r w:rsidR="00907AEF" w:rsidRPr="006E40F3">
        <w:rPr>
          <w:rFonts w:ascii="Arial" w:eastAsia="Roboto" w:hAnsi="Arial" w:cs="Arial"/>
          <w:b/>
        </w:rPr>
        <w:t xml:space="preserve"> 2024</w:t>
      </w:r>
      <w:r w:rsidR="006E40F3" w:rsidRPr="006E40F3">
        <w:rPr>
          <w:rFonts w:ascii="Arial" w:eastAsia="Roboto" w:hAnsi="Arial" w:cs="Arial"/>
          <w:b/>
        </w:rPr>
        <w:t xml:space="preserve"> </w:t>
      </w:r>
      <w:r w:rsidR="006E40F3" w:rsidRPr="006E40F3">
        <w:rPr>
          <w:rFonts w:ascii="Arial" w:eastAsia="Roboto" w:hAnsi="Arial" w:cs="Arial"/>
          <w:b/>
          <w:bCs/>
          <w:caps/>
        </w:rPr>
        <w:t>Suzuki Motor Corporation</w:t>
      </w:r>
      <w:r w:rsidR="006E40F3" w:rsidRPr="006E40F3">
        <w:rPr>
          <w:rFonts w:ascii="Arial" w:eastAsia="Roboto" w:hAnsi="Arial" w:cs="Arial"/>
          <w:b/>
          <w:bCs/>
        </w:rPr>
        <w:t xml:space="preserve"> </w:t>
      </w:r>
      <w:r w:rsidR="006E40F3" w:rsidRPr="006E40F3">
        <w:rPr>
          <w:rFonts w:ascii="Arial" w:eastAsia="Roboto" w:hAnsi="Arial" w:cs="Arial"/>
          <w:b/>
          <w:bCs/>
        </w:rPr>
        <w:t>präsentierte heute</w:t>
      </w:r>
      <w:r w:rsidR="006E40F3" w:rsidRPr="006E40F3">
        <w:rPr>
          <w:rFonts w:ascii="Arial" w:eastAsia="Roboto" w:hAnsi="Arial" w:cs="Arial"/>
          <w:b/>
          <w:bCs/>
        </w:rPr>
        <w:t xml:space="preserve"> in Mailand</w:t>
      </w:r>
      <w:r w:rsidR="006E40F3" w:rsidRPr="006E40F3">
        <w:rPr>
          <w:rFonts w:ascii="Arial" w:eastAsia="Roboto" w:hAnsi="Arial" w:cs="Arial"/>
          <w:b/>
          <w:bCs/>
        </w:rPr>
        <w:t>/</w:t>
      </w:r>
      <w:r w:rsidR="006E40F3" w:rsidRPr="006E40F3">
        <w:rPr>
          <w:rFonts w:ascii="Arial" w:eastAsia="Roboto" w:hAnsi="Arial" w:cs="Arial"/>
          <w:b/>
          <w:bCs/>
        </w:rPr>
        <w:t xml:space="preserve">Italien </w:t>
      </w:r>
      <w:r w:rsidR="006E40F3" w:rsidRPr="006E40F3">
        <w:rPr>
          <w:rFonts w:ascii="Arial" w:eastAsia="Roboto" w:hAnsi="Arial" w:cs="Arial"/>
          <w:b/>
          <w:bCs/>
        </w:rPr>
        <w:t>das</w:t>
      </w:r>
      <w:r w:rsidR="006E40F3" w:rsidRPr="006E40F3">
        <w:rPr>
          <w:rFonts w:ascii="Arial" w:eastAsia="Roboto" w:hAnsi="Arial" w:cs="Arial"/>
          <w:b/>
          <w:bCs/>
        </w:rPr>
        <w:t xml:space="preserve"> erste Serienmodell eines batterieelektrischen Fahrzeugs (BEV),</w:t>
      </w:r>
      <w:r w:rsidR="006E40F3" w:rsidRPr="006E40F3">
        <w:rPr>
          <w:rFonts w:ascii="Arial" w:eastAsia="Roboto" w:hAnsi="Arial" w:cs="Arial"/>
          <w:b/>
          <w:bCs/>
        </w:rPr>
        <w:t xml:space="preserve"> - </w:t>
      </w:r>
      <w:r w:rsidR="006E40F3" w:rsidRPr="006E40F3">
        <w:rPr>
          <w:rFonts w:ascii="Arial" w:eastAsia="Roboto" w:hAnsi="Arial" w:cs="Arial"/>
          <w:b/>
          <w:bCs/>
        </w:rPr>
        <w:t xml:space="preserve">den e VITARA. </w:t>
      </w:r>
    </w:p>
    <w:p w14:paraId="59B69BCE" w14:textId="77777777" w:rsidR="006E40F3" w:rsidRDefault="006E40F3" w:rsidP="006E40F3">
      <w:pPr>
        <w:spacing w:after="0"/>
        <w:rPr>
          <w:rFonts w:ascii="Arial" w:eastAsia="Roboto" w:hAnsi="Arial" w:cs="Arial"/>
        </w:rPr>
      </w:pPr>
    </w:p>
    <w:p w14:paraId="26E71C51" w14:textId="2971FAB2" w:rsidR="006E40F3" w:rsidRPr="008D27FF" w:rsidRDefault="006E40F3" w:rsidP="006E40F3">
      <w:pPr>
        <w:spacing w:after="0"/>
        <w:rPr>
          <w:rFonts w:ascii="Arial" w:eastAsia="Roboto" w:hAnsi="Arial" w:cs="Arial"/>
          <w:color w:val="FF0000"/>
        </w:rPr>
      </w:pPr>
      <w:r w:rsidRPr="006E40F3">
        <w:rPr>
          <w:rFonts w:ascii="Arial" w:eastAsia="Roboto" w:hAnsi="Arial" w:cs="Arial"/>
        </w:rPr>
        <w:t xml:space="preserve">Die Produktion wird im Frühjahr 2025 bei Suzuki Motor Gujarat in Indien anlaufen. Der Verkauf in verschiedenen Ländern, darunter Europa, Indien und Japan, soll im </w:t>
      </w:r>
      <w:r w:rsidR="00E05105">
        <w:rPr>
          <w:rFonts w:ascii="Arial" w:eastAsia="Roboto" w:hAnsi="Arial" w:cs="Arial"/>
        </w:rPr>
        <w:t>Herbst</w:t>
      </w:r>
      <w:r w:rsidRPr="006E40F3">
        <w:rPr>
          <w:rFonts w:ascii="Arial" w:eastAsia="Roboto" w:hAnsi="Arial" w:cs="Arial"/>
        </w:rPr>
        <w:t xml:space="preserve"> 2025 beginnen</w:t>
      </w:r>
      <w:r w:rsidR="00E05105">
        <w:rPr>
          <w:rFonts w:ascii="Arial" w:eastAsia="Roboto" w:hAnsi="Arial" w:cs="Arial"/>
        </w:rPr>
        <w:t>.</w:t>
      </w:r>
    </w:p>
    <w:p w14:paraId="64D80AD1" w14:textId="77777777" w:rsidR="006E40F3" w:rsidRPr="006E40F3" w:rsidRDefault="006E40F3" w:rsidP="006E40F3">
      <w:pPr>
        <w:spacing w:after="0"/>
        <w:rPr>
          <w:rFonts w:ascii="Arial" w:eastAsia="Roboto" w:hAnsi="Arial" w:cs="Arial"/>
        </w:rPr>
      </w:pPr>
    </w:p>
    <w:p w14:paraId="0B361CD5" w14:textId="02CBB3F4" w:rsidR="006E40F3" w:rsidRDefault="006E40F3" w:rsidP="006E40F3">
      <w:pPr>
        <w:spacing w:after="0"/>
        <w:rPr>
          <w:rFonts w:ascii="Arial" w:eastAsia="Roboto" w:hAnsi="Arial" w:cs="Arial"/>
        </w:rPr>
      </w:pPr>
      <w:r w:rsidRPr="006E40F3">
        <w:rPr>
          <w:rFonts w:ascii="Arial" w:eastAsia="Roboto" w:hAnsi="Arial" w:cs="Arial"/>
        </w:rPr>
        <w:t xml:space="preserve">Der e VITARA basiert auf dem Konzeptmodell „eVX“, das auf der Auto Expo in Indien im Januar 2023 und auf der JAPAN MOBILITY SHOW im Oktober </w:t>
      </w:r>
      <w:r>
        <w:rPr>
          <w:rFonts w:ascii="Arial" w:eastAsia="Roboto" w:hAnsi="Arial" w:cs="Arial"/>
        </w:rPr>
        <w:t>2023 v</w:t>
      </w:r>
      <w:r w:rsidRPr="006E40F3">
        <w:rPr>
          <w:rFonts w:ascii="Arial" w:eastAsia="Roboto" w:hAnsi="Arial" w:cs="Arial"/>
        </w:rPr>
        <w:t>orgestellt wurde. Es ist Suzukis erstes globales strategisches BEV-Modell.</w:t>
      </w:r>
    </w:p>
    <w:p w14:paraId="6E7EAB90" w14:textId="77777777" w:rsidR="006E40F3" w:rsidRPr="006E40F3" w:rsidRDefault="006E40F3" w:rsidP="006E40F3">
      <w:pPr>
        <w:spacing w:after="0"/>
        <w:rPr>
          <w:rFonts w:ascii="Arial" w:eastAsia="Roboto" w:hAnsi="Arial" w:cs="Arial"/>
        </w:rPr>
      </w:pPr>
    </w:p>
    <w:p w14:paraId="37E96779" w14:textId="61365C3E" w:rsidR="0084504D" w:rsidRPr="006E40F3" w:rsidRDefault="006E40F3" w:rsidP="006E40F3">
      <w:pPr>
        <w:spacing w:after="0"/>
        <w:rPr>
          <w:rFonts w:ascii="Arial" w:eastAsia="Roboto" w:hAnsi="Arial" w:cs="Arial"/>
        </w:rPr>
      </w:pPr>
      <w:r w:rsidRPr="006E40F3">
        <w:rPr>
          <w:rFonts w:ascii="Arial" w:eastAsia="Roboto" w:hAnsi="Arial" w:cs="Arial"/>
        </w:rPr>
        <w:t xml:space="preserve">Mit dem Konzept des „Emotional Versatile Cruiser“ zeichnet sich der </w:t>
      </w:r>
      <w:r w:rsidRPr="006E40F3">
        <w:rPr>
          <w:rFonts w:ascii="Arial" w:eastAsia="Roboto" w:hAnsi="Arial" w:cs="Arial"/>
          <w:b/>
          <w:bCs/>
        </w:rPr>
        <w:t>e VITARA</w:t>
      </w:r>
      <w:r w:rsidRPr="006E40F3">
        <w:rPr>
          <w:rFonts w:ascii="Arial" w:eastAsia="Roboto" w:hAnsi="Arial" w:cs="Arial"/>
        </w:rPr>
        <w:t xml:space="preserve"> durch ein Design aus, das ein Gefühl von fortschrittlicher Technologie und Stärke, einen BEV-Antriebsstrang, der ein f</w:t>
      </w:r>
      <w:r>
        <w:rPr>
          <w:rFonts w:ascii="Arial" w:eastAsia="Roboto" w:hAnsi="Arial" w:cs="Arial"/>
        </w:rPr>
        <w:t>lottes und exaktes</w:t>
      </w:r>
      <w:r w:rsidRPr="006E40F3">
        <w:rPr>
          <w:rFonts w:ascii="Arial" w:eastAsia="Roboto" w:hAnsi="Arial" w:cs="Arial"/>
        </w:rPr>
        <w:t xml:space="preserve"> Fahrerlebnis bietet, ein elektrisches Allradsystem „ALLGRIP-e“, das nicht nur Geländetauglichkeit, sondern auch starke Leistung bietet, und eine neu entwickelte Plattform „HEARTECT-e“ speziell für BEVs kombiniert.</w:t>
      </w:r>
    </w:p>
    <w:p w14:paraId="6E092844" w14:textId="77777777" w:rsidR="006E40F3" w:rsidRPr="006E40F3" w:rsidRDefault="006E40F3" w:rsidP="006E40F3">
      <w:pPr>
        <w:spacing w:after="0"/>
        <w:rPr>
          <w:rFonts w:ascii="Arial" w:eastAsia="Roboto" w:hAnsi="Arial" w:cs="Arial"/>
          <w:b/>
          <w:bCs/>
        </w:rPr>
      </w:pPr>
    </w:p>
    <w:p w14:paraId="3F2D8490" w14:textId="59090410" w:rsidR="006E40F3" w:rsidRPr="00160B77" w:rsidRDefault="006E40F3" w:rsidP="006E40F3">
      <w:pPr>
        <w:spacing w:after="120"/>
        <w:rPr>
          <w:rFonts w:ascii="Arial" w:eastAsia="Roboto" w:hAnsi="Arial" w:cs="Arial"/>
          <w:b/>
          <w:bCs/>
          <w:u w:val="single"/>
        </w:rPr>
      </w:pPr>
      <w:r w:rsidRPr="00160B77">
        <w:rPr>
          <w:rFonts w:ascii="Arial" w:eastAsia="Roboto" w:hAnsi="Arial" w:cs="Arial"/>
          <w:b/>
          <w:bCs/>
          <w:u w:val="single"/>
        </w:rPr>
        <w:t>Hauptmerkmale des e VITARA</w:t>
      </w:r>
    </w:p>
    <w:p w14:paraId="50436E97" w14:textId="0FDA4A09" w:rsidR="006E40F3" w:rsidRPr="006E40F3" w:rsidRDefault="006E40F3" w:rsidP="006E40F3">
      <w:pPr>
        <w:spacing w:after="0"/>
        <w:rPr>
          <w:rFonts w:ascii="Arial" w:eastAsia="Roboto" w:hAnsi="Arial" w:cs="Arial"/>
          <w:b/>
          <w:bCs/>
        </w:rPr>
      </w:pPr>
      <w:r w:rsidRPr="006E40F3">
        <w:rPr>
          <w:rFonts w:ascii="Arial" w:eastAsia="Roboto" w:hAnsi="Arial" w:cs="Arial"/>
          <w:b/>
          <w:bCs/>
        </w:rPr>
        <w:t>Ein Design, das das fortschrittliche Gefühl eines modernen BEV und die Robustheit eines SUVs vereint</w:t>
      </w:r>
    </w:p>
    <w:p w14:paraId="63E6A3EB" w14:textId="421EEDC4" w:rsidR="00F972DB" w:rsidRPr="006E40F3" w:rsidRDefault="006E40F3" w:rsidP="006E40F3">
      <w:pPr>
        <w:spacing w:after="0"/>
        <w:rPr>
          <w:rFonts w:ascii="Arial" w:eastAsia="Roboto" w:hAnsi="Arial" w:cs="Arial"/>
        </w:rPr>
      </w:pPr>
      <w:r w:rsidRPr="006E40F3">
        <w:rPr>
          <w:rFonts w:ascii="Arial" w:eastAsia="Roboto" w:hAnsi="Arial" w:cs="Arial"/>
        </w:rPr>
        <w:t>Das Design steht unter dem Motto „Hightech &amp; Abenteuer“ und verkörpert das fortschrittliche Gefühl eines BEV und die Robustheit eines SUV, was ein Gefühl von Abenteuer vermittelt. Das Äußere zeichnet sich durch ein markantes Design aus, das durch Reifen mit großem Durchmesser und einen langen Radstand gekennzeichnet ist, während der Innenraum ein integriertes Display mit fortschrittlicher Ausstattung sowie robust aussehende Verkleidungen und eine Mittelkonsole aufweist, die das Thema „Hightech &amp; Abenteuer“ widerspiegeln.</w:t>
      </w:r>
      <w:r w:rsidRPr="006E40F3">
        <w:rPr>
          <w:rFonts w:ascii="Arial" w:eastAsia="Roboto" w:hAnsi="Arial" w:cs="Arial"/>
        </w:rPr>
        <w:br/>
      </w:r>
    </w:p>
    <w:p w14:paraId="3F16F4BB" w14:textId="7E5685CF" w:rsidR="006E40F3" w:rsidRPr="006E40F3" w:rsidRDefault="006E40F3" w:rsidP="006E40F3">
      <w:pPr>
        <w:spacing w:after="0"/>
        <w:rPr>
          <w:rFonts w:ascii="Arial" w:eastAsia="Roboto" w:hAnsi="Arial" w:cs="Arial"/>
          <w:b/>
          <w:bCs/>
        </w:rPr>
      </w:pPr>
      <w:r w:rsidRPr="006E40F3">
        <w:rPr>
          <w:rFonts w:ascii="Arial" w:eastAsia="Roboto" w:hAnsi="Arial" w:cs="Arial"/>
          <w:b/>
          <w:bCs/>
        </w:rPr>
        <w:t>BEV-Antriebsstrang bestehend aus der effizienten e</w:t>
      </w:r>
      <w:r w:rsidR="00BB2F9D">
        <w:rPr>
          <w:rFonts w:ascii="Arial" w:eastAsia="Roboto" w:hAnsi="Arial" w:cs="Arial"/>
          <w:b/>
          <w:bCs/>
        </w:rPr>
        <w:t>Axle</w:t>
      </w:r>
      <w:r w:rsidR="00AA7343">
        <w:rPr>
          <w:rFonts w:ascii="Arial" w:eastAsia="Roboto" w:hAnsi="Arial" w:cs="Arial"/>
          <w:b/>
          <w:bCs/>
        </w:rPr>
        <w:t xml:space="preserve"> </w:t>
      </w:r>
      <w:r w:rsidR="00BB2F9D">
        <w:rPr>
          <w:rFonts w:ascii="Arial" w:eastAsia="Roboto" w:hAnsi="Arial" w:cs="Arial"/>
          <w:b/>
          <w:bCs/>
        </w:rPr>
        <w:t xml:space="preserve">(elektronische Antriebseinheit) </w:t>
      </w:r>
      <w:r w:rsidRPr="006E40F3">
        <w:rPr>
          <w:rFonts w:ascii="Arial" w:eastAsia="Roboto" w:hAnsi="Arial" w:cs="Arial"/>
          <w:b/>
          <w:bCs/>
        </w:rPr>
        <w:t>und der Lithium-Eisenphosphat-Batterie</w:t>
      </w:r>
    </w:p>
    <w:p w14:paraId="6EB78F62" w14:textId="223E612A" w:rsidR="006E40F3" w:rsidRPr="006E40F3" w:rsidRDefault="006E40F3" w:rsidP="006E40F3">
      <w:pPr>
        <w:spacing w:after="0"/>
        <w:rPr>
          <w:rFonts w:ascii="Arial" w:eastAsia="Roboto" w:hAnsi="Arial" w:cs="Arial"/>
        </w:rPr>
      </w:pPr>
      <w:r w:rsidRPr="006E40F3">
        <w:rPr>
          <w:rFonts w:ascii="Arial" w:eastAsia="Roboto" w:hAnsi="Arial" w:cs="Arial"/>
        </w:rPr>
        <w:t>Der BEV-Antriebsstrang besteht aus der hocheffizienten eA</w:t>
      </w:r>
      <w:r w:rsidR="00BB2F9D">
        <w:rPr>
          <w:rFonts w:ascii="Arial" w:eastAsia="Roboto" w:hAnsi="Arial" w:cs="Arial"/>
        </w:rPr>
        <w:t>xle</w:t>
      </w:r>
      <w:r w:rsidRPr="006E40F3">
        <w:rPr>
          <w:rFonts w:ascii="Arial" w:eastAsia="Roboto" w:hAnsi="Arial" w:cs="Arial"/>
        </w:rPr>
        <w:t>, die den Motor und den Wechselrichter integriert, sowie aus den Lithium-Eisenphosphat-Batterien, die auf Sicherheit und Zuverlässigkeit ausgelegt sind. Er sorgt für die charakteristische flinke Beschleunigung aus dem Stand und eine starke Beschleunigung beim Überholen von niedrigen auf hohe Geschwindigkeiten.</w:t>
      </w:r>
    </w:p>
    <w:p w14:paraId="1304A08F" w14:textId="77777777" w:rsidR="006E40F3" w:rsidRPr="006E40F3" w:rsidRDefault="006E40F3" w:rsidP="006E40F3">
      <w:pPr>
        <w:spacing w:after="0"/>
        <w:rPr>
          <w:rFonts w:ascii="Arial" w:eastAsia="Roboto" w:hAnsi="Arial" w:cs="Arial"/>
        </w:rPr>
      </w:pPr>
    </w:p>
    <w:p w14:paraId="69CDA005" w14:textId="61F4C7BA" w:rsidR="006E40F3" w:rsidRPr="006E40F3" w:rsidRDefault="006E40F3" w:rsidP="006E40F3">
      <w:pPr>
        <w:spacing w:after="0"/>
        <w:rPr>
          <w:rFonts w:ascii="Arial" w:eastAsia="Roboto" w:hAnsi="Arial" w:cs="Arial"/>
        </w:rPr>
      </w:pPr>
      <w:r>
        <w:rPr>
          <w:rFonts w:ascii="Arial" w:eastAsia="Roboto" w:hAnsi="Arial" w:cs="Arial"/>
          <w:b/>
          <w:bCs/>
        </w:rPr>
        <w:lastRenderedPageBreak/>
        <w:t>„</w:t>
      </w:r>
      <w:r w:rsidRPr="006E40F3">
        <w:rPr>
          <w:rFonts w:ascii="Arial" w:eastAsia="Roboto" w:hAnsi="Arial" w:cs="Arial"/>
          <w:b/>
          <w:bCs/>
        </w:rPr>
        <w:t>ALLGRIP-e“ ist ein elektr</w:t>
      </w:r>
      <w:r w:rsidR="00BB2F9D">
        <w:rPr>
          <w:rFonts w:ascii="Arial" w:eastAsia="Roboto" w:hAnsi="Arial" w:cs="Arial"/>
          <w:b/>
          <w:bCs/>
        </w:rPr>
        <w:t>oni</w:t>
      </w:r>
      <w:r w:rsidRPr="006E40F3">
        <w:rPr>
          <w:rFonts w:ascii="Arial" w:eastAsia="Roboto" w:hAnsi="Arial" w:cs="Arial"/>
          <w:b/>
          <w:bCs/>
        </w:rPr>
        <w:t>scher Allradantrieb</w:t>
      </w:r>
      <w:r w:rsidRPr="006E40F3">
        <w:rPr>
          <w:rFonts w:ascii="Arial" w:eastAsia="Roboto" w:hAnsi="Arial" w:cs="Arial"/>
        </w:rPr>
        <w:t xml:space="preserve">, der die Erfahrung von Suzuki in der Allradtechnologie nutzt und über zwei unabhängige </w:t>
      </w:r>
      <w:r w:rsidR="00BB2F9D">
        <w:rPr>
          <w:rFonts w:ascii="Arial" w:eastAsia="Roboto" w:hAnsi="Arial" w:cs="Arial"/>
        </w:rPr>
        <w:t xml:space="preserve">elektronische </w:t>
      </w:r>
      <w:r w:rsidRPr="006E40F3">
        <w:rPr>
          <w:rFonts w:ascii="Arial" w:eastAsia="Roboto" w:hAnsi="Arial" w:cs="Arial"/>
        </w:rPr>
        <w:t>Achsen an Vorder- und Hinterachse verfügt. Dieses System bietet nicht nur eine starke Leistung, sondern ermöglicht auch eine präzise Steuerung mit hervorragendem Ansprechverhalten. Darüber hinaus verfügt es über einen Trail-Modus, der ein sanftes Entkommen aus unwegsamem Gelände ermöglicht, indem er die durchdrehenden Reifen abbremst und das Antriebsmoment auf den gegenüberliegenden Reifen verteilt (LSD-Funktion).</w:t>
      </w:r>
    </w:p>
    <w:p w14:paraId="75A5A16F" w14:textId="77777777" w:rsidR="00F972DB" w:rsidRPr="00AA7343" w:rsidRDefault="00F972DB">
      <w:pPr>
        <w:spacing w:after="0"/>
        <w:rPr>
          <w:rFonts w:ascii="Arial" w:eastAsia="Roboto" w:hAnsi="Arial" w:cs="Arial"/>
          <w:b/>
          <w:bCs/>
        </w:rPr>
      </w:pPr>
    </w:p>
    <w:p w14:paraId="5981226D" w14:textId="005C1E1C" w:rsidR="006E40F3" w:rsidRPr="00AA7343" w:rsidRDefault="006E40F3" w:rsidP="006E40F3">
      <w:pPr>
        <w:spacing w:after="0"/>
        <w:rPr>
          <w:rFonts w:ascii="Arial" w:eastAsia="Roboto" w:hAnsi="Arial" w:cs="Arial"/>
          <w:b/>
          <w:bCs/>
        </w:rPr>
      </w:pPr>
      <w:r w:rsidRPr="00AA7343">
        <w:rPr>
          <w:rFonts w:ascii="Arial" w:eastAsia="Roboto" w:hAnsi="Arial" w:cs="Arial"/>
          <w:b/>
          <w:bCs/>
        </w:rPr>
        <w:t>Neu entwickelte Plattform „HEARTECT-e“ speziell für BEVs</w:t>
      </w:r>
    </w:p>
    <w:p w14:paraId="4A12A65C" w14:textId="77777777" w:rsidR="006E40F3" w:rsidRDefault="006E40F3" w:rsidP="006E40F3">
      <w:pPr>
        <w:spacing w:after="0"/>
        <w:rPr>
          <w:rFonts w:ascii="Arial" w:eastAsia="Roboto" w:hAnsi="Arial" w:cs="Arial"/>
        </w:rPr>
      </w:pPr>
      <w:r w:rsidRPr="006E40F3">
        <w:rPr>
          <w:rFonts w:ascii="Arial" w:eastAsia="Roboto" w:hAnsi="Arial" w:cs="Arial"/>
        </w:rPr>
        <w:t>Auf der Plattform kommt die speziell für BEVs neu entwickelte „HEARTECT-e“ zum Einsatz. Sie zeichnet sich durch eine leichte Struktur, Hochspannungsschutz und einen geräumigen Innenraum aufgrund des kurzen Überhangs aus. Der Hauptboden macht die Unterflurelemente überflüssig, um die Batteriekapazität zu maximieren.</w:t>
      </w:r>
    </w:p>
    <w:p w14:paraId="3D25F9FE" w14:textId="77777777" w:rsidR="00E05105" w:rsidRPr="006E40F3" w:rsidRDefault="00E05105" w:rsidP="006E40F3">
      <w:pPr>
        <w:spacing w:after="0"/>
        <w:rPr>
          <w:rFonts w:ascii="Arial" w:eastAsia="Roboto" w:hAnsi="Arial" w:cs="Arial"/>
        </w:rPr>
      </w:pPr>
    </w:p>
    <w:p w14:paraId="0A8EC169" w14:textId="77777777" w:rsidR="00E05105" w:rsidRPr="00E05105" w:rsidRDefault="00E05105" w:rsidP="00E05105">
      <w:pPr>
        <w:spacing w:after="0"/>
        <w:rPr>
          <w:rFonts w:ascii="Arial" w:eastAsia="Roboto" w:hAnsi="Arial" w:cs="Arial"/>
        </w:rPr>
      </w:pPr>
      <w:r w:rsidRPr="00E05105">
        <w:rPr>
          <w:rFonts w:ascii="Arial" w:eastAsia="Roboto" w:hAnsi="Arial" w:cs="Arial"/>
        </w:rPr>
        <w:t>Die Antriebseinheit und Plattform des e VITARA ist eine gemeinsame Entwicklung von Suzuki, Toyota und Daihatsu.</w:t>
      </w:r>
    </w:p>
    <w:p w14:paraId="4884ED70" w14:textId="77777777" w:rsidR="006E40F3" w:rsidRPr="00AA7343" w:rsidRDefault="006E40F3" w:rsidP="006E40F3">
      <w:pPr>
        <w:spacing w:after="0"/>
        <w:rPr>
          <w:rFonts w:ascii="Arial" w:eastAsia="Roboto" w:hAnsi="Arial" w:cs="Arial"/>
          <w:b/>
          <w:bCs/>
        </w:rPr>
      </w:pPr>
    </w:p>
    <w:p w14:paraId="2E95CF9C" w14:textId="4554392D" w:rsidR="006E40F3" w:rsidRPr="00AA7343" w:rsidRDefault="00AA7343" w:rsidP="006E40F3">
      <w:pPr>
        <w:spacing w:after="0"/>
        <w:rPr>
          <w:rFonts w:ascii="Arial" w:eastAsia="Roboto" w:hAnsi="Arial" w:cs="Arial"/>
          <w:b/>
          <w:bCs/>
          <w:lang w:val="en-US"/>
        </w:rPr>
      </w:pPr>
      <w:r w:rsidRPr="00AA7343">
        <w:rPr>
          <w:rFonts w:ascii="Arial" w:eastAsia="Roboto" w:hAnsi="Arial" w:cs="Arial"/>
          <w:b/>
          <w:bCs/>
          <w:lang w:val="en-US"/>
        </w:rPr>
        <w:t>Statement</w:t>
      </w:r>
      <w:r w:rsidR="006E40F3" w:rsidRPr="00AA7343">
        <w:rPr>
          <w:rFonts w:ascii="Arial" w:eastAsia="Roboto" w:hAnsi="Arial" w:cs="Arial"/>
          <w:b/>
          <w:bCs/>
          <w:lang w:val="en-US"/>
        </w:rPr>
        <w:t xml:space="preserve"> von </w:t>
      </w:r>
      <w:r w:rsidRPr="00AA7343">
        <w:rPr>
          <w:rFonts w:ascii="Arial" w:eastAsia="Roboto" w:hAnsi="Arial" w:cs="Arial"/>
          <w:b/>
          <w:bCs/>
          <w:lang w:val="en-US"/>
        </w:rPr>
        <w:t>Toshihiro</w:t>
      </w:r>
      <w:r w:rsidR="006E40F3" w:rsidRPr="00AA7343">
        <w:rPr>
          <w:rFonts w:ascii="Arial" w:eastAsia="Roboto" w:hAnsi="Arial" w:cs="Arial"/>
          <w:b/>
          <w:bCs/>
          <w:lang w:val="en-US"/>
        </w:rPr>
        <w:t xml:space="preserve"> Suzuki</w:t>
      </w:r>
      <w:r w:rsidRPr="00AA7343">
        <w:rPr>
          <w:rFonts w:ascii="Arial" w:eastAsia="Roboto" w:hAnsi="Arial" w:cs="Arial"/>
          <w:b/>
          <w:bCs/>
          <w:lang w:val="en-US"/>
        </w:rPr>
        <w:t>, Pr</w:t>
      </w:r>
      <w:r>
        <w:rPr>
          <w:rFonts w:ascii="Arial" w:eastAsia="Roboto" w:hAnsi="Arial" w:cs="Arial"/>
          <w:b/>
          <w:bCs/>
          <w:lang w:val="en-US"/>
        </w:rPr>
        <w:t>e</w:t>
      </w:r>
      <w:r w:rsidRPr="00AA7343">
        <w:rPr>
          <w:rFonts w:ascii="Arial" w:eastAsia="Roboto" w:hAnsi="Arial" w:cs="Arial"/>
          <w:b/>
          <w:bCs/>
          <w:lang w:val="en-US"/>
        </w:rPr>
        <w:t>sident SUZUKI MOTOR CORPORATION</w:t>
      </w:r>
    </w:p>
    <w:p w14:paraId="55E0511E" w14:textId="789ADAE0" w:rsidR="00F972DB" w:rsidRPr="00AA7343" w:rsidRDefault="006E40F3">
      <w:pPr>
        <w:spacing w:after="0"/>
        <w:rPr>
          <w:rFonts w:ascii="Arial" w:eastAsia="Roboto" w:hAnsi="Arial" w:cs="Arial"/>
        </w:rPr>
      </w:pPr>
      <w:r w:rsidRPr="006E40F3">
        <w:rPr>
          <w:rFonts w:ascii="Arial" w:eastAsia="Roboto" w:hAnsi="Arial" w:cs="Arial"/>
        </w:rPr>
        <w:t>„Der e VITARA ist unser erstes BEV, d</w:t>
      </w:r>
      <w:r w:rsidR="00AA7343">
        <w:rPr>
          <w:rFonts w:ascii="Arial" w:eastAsia="Roboto" w:hAnsi="Arial" w:cs="Arial"/>
        </w:rPr>
        <w:t>as entwickelt wurde</w:t>
      </w:r>
      <w:r w:rsidRPr="006E40F3">
        <w:rPr>
          <w:rFonts w:ascii="Arial" w:eastAsia="Roboto" w:hAnsi="Arial" w:cs="Arial"/>
        </w:rPr>
        <w:t xml:space="preserve">, um ein einfach zu bedienendes BEV für unsere Kunden zu schaffen. Um eine klimaneutrale Gesellschaft zu verwirklichen, werden wir eine Vielzahl von Optionen anbieten, darunter BEVs, Hybridfahrzeuge und CNG-Fahrzeuge, die auf bestimmte Regionen zugeschnitten sind. Die Einführung des e VITARA ist ein wichtiger Meilenstein auf dem Weg zur Klimaneutralität. Nach der Einführung des </w:t>
      </w:r>
      <w:r w:rsidR="00AA7343">
        <w:rPr>
          <w:rFonts w:ascii="Arial" w:eastAsia="Roboto" w:hAnsi="Arial" w:cs="Arial"/>
        </w:rPr>
        <w:br/>
      </w:r>
      <w:r w:rsidRPr="006E40F3">
        <w:rPr>
          <w:rFonts w:ascii="Arial" w:eastAsia="Roboto" w:hAnsi="Arial" w:cs="Arial"/>
        </w:rPr>
        <w:t>e VITARA werden wir unser BEV-Angebot weiter ausbauen und Mobilitätslösungen anbieten, die auf die Bedürfnisse bestimmter Länder und Regionen zugeschnitten sind.“</w:t>
      </w:r>
    </w:p>
    <w:p w14:paraId="7A36838E" w14:textId="77777777" w:rsidR="00F972DB" w:rsidRPr="00AA7343" w:rsidRDefault="00F972DB">
      <w:pPr>
        <w:spacing w:after="0"/>
        <w:rPr>
          <w:rFonts w:ascii="Arial" w:eastAsia="Roboto" w:hAnsi="Arial" w:cs="Arial"/>
        </w:rPr>
      </w:pPr>
    </w:p>
    <w:p w14:paraId="1D40C5B3" w14:textId="5B93582C" w:rsidR="0084504D" w:rsidRDefault="0084504D">
      <w:pPr>
        <w:spacing w:after="0"/>
        <w:rPr>
          <w:rFonts w:ascii="Arial" w:eastAsia="Roboto" w:hAnsi="Arial" w:cs="Arial"/>
        </w:rPr>
      </w:pPr>
      <w:r w:rsidRPr="00AA7343">
        <w:rPr>
          <w:rFonts w:ascii="Arial" w:eastAsia="Roboto" w:hAnsi="Arial" w:cs="Arial"/>
          <w:u w:val="single"/>
        </w:rPr>
        <w:t>Bild 1:</w:t>
      </w:r>
      <w:r w:rsidRPr="00AA7343">
        <w:rPr>
          <w:rFonts w:ascii="Arial" w:eastAsia="Roboto" w:hAnsi="Arial" w:cs="Arial"/>
        </w:rPr>
        <w:t xml:space="preserve"> </w:t>
      </w:r>
      <w:r w:rsidR="00F972DB" w:rsidRPr="00AA7343">
        <w:rPr>
          <w:rFonts w:ascii="Arial" w:eastAsia="Roboto" w:hAnsi="Arial" w:cs="Arial"/>
        </w:rPr>
        <w:t>Suzuki erstes Elektroauto – der „e VITARA“ wird im Herbst 2025 in Österreich auf den Markt kommen</w:t>
      </w:r>
    </w:p>
    <w:p w14:paraId="00A2B4D4" w14:textId="77777777" w:rsidR="00E05105" w:rsidRDefault="00E05105">
      <w:pPr>
        <w:spacing w:after="0"/>
        <w:rPr>
          <w:rFonts w:ascii="Arial" w:eastAsia="Roboto" w:hAnsi="Arial" w:cs="Arial"/>
        </w:rPr>
      </w:pPr>
    </w:p>
    <w:p w14:paraId="7C9B57E3" w14:textId="60E0998A" w:rsidR="00E05105" w:rsidRPr="00AA7343" w:rsidRDefault="00E05105">
      <w:pPr>
        <w:spacing w:after="0"/>
        <w:rPr>
          <w:rFonts w:ascii="Arial" w:eastAsia="Roboto" w:hAnsi="Arial" w:cs="Arial"/>
        </w:rPr>
      </w:pPr>
      <w:r w:rsidRPr="00E05105">
        <w:rPr>
          <w:rFonts w:ascii="Arial" w:eastAsia="Roboto" w:hAnsi="Arial" w:cs="Arial"/>
          <w:u w:val="single"/>
        </w:rPr>
        <w:t>Bild 2:</w:t>
      </w:r>
      <w:r>
        <w:rPr>
          <w:rFonts w:ascii="Arial" w:eastAsia="Roboto" w:hAnsi="Arial" w:cs="Arial"/>
        </w:rPr>
        <w:t xml:space="preserve"> Der Suzuki </w:t>
      </w:r>
      <w:r w:rsidR="00EF055F">
        <w:rPr>
          <w:rFonts w:ascii="Arial" w:eastAsia="Roboto" w:hAnsi="Arial" w:cs="Arial"/>
        </w:rPr>
        <w:t>„</w:t>
      </w:r>
      <w:r>
        <w:rPr>
          <w:rFonts w:ascii="Arial" w:eastAsia="Roboto" w:hAnsi="Arial" w:cs="Arial"/>
        </w:rPr>
        <w:t>eVITARA</w:t>
      </w:r>
      <w:r w:rsidR="00EF055F">
        <w:rPr>
          <w:rFonts w:ascii="Arial" w:eastAsia="Roboto" w:hAnsi="Arial" w:cs="Arial"/>
        </w:rPr>
        <w:t xml:space="preserve">“ </w:t>
      </w:r>
      <w:r>
        <w:rPr>
          <w:rFonts w:ascii="Arial" w:eastAsia="Roboto" w:hAnsi="Arial" w:cs="Arial"/>
        </w:rPr>
        <w:t>besticht durch ein modernes Hightech Design</w:t>
      </w:r>
    </w:p>
    <w:p w14:paraId="52579A9A" w14:textId="77777777" w:rsidR="0084504D" w:rsidRPr="00AA7343" w:rsidRDefault="0084504D">
      <w:pPr>
        <w:spacing w:after="0"/>
        <w:rPr>
          <w:rFonts w:ascii="Arial" w:eastAsia="Roboto" w:hAnsi="Arial" w:cs="Arial"/>
        </w:rPr>
      </w:pPr>
    </w:p>
    <w:p w14:paraId="08BFD296" w14:textId="3C1223AD" w:rsidR="0084504D" w:rsidRPr="00AA7343" w:rsidRDefault="0084504D">
      <w:pPr>
        <w:spacing w:after="0"/>
        <w:rPr>
          <w:rFonts w:ascii="Arial" w:eastAsia="Roboto" w:hAnsi="Arial" w:cs="Arial"/>
        </w:rPr>
      </w:pPr>
      <w:r w:rsidRPr="00AA7343">
        <w:rPr>
          <w:rFonts w:ascii="Arial" w:eastAsia="Roboto" w:hAnsi="Arial" w:cs="Arial"/>
          <w:u w:val="single"/>
        </w:rPr>
        <w:t>Bildrechte:</w:t>
      </w:r>
      <w:r w:rsidRPr="00AA7343">
        <w:rPr>
          <w:rFonts w:ascii="Arial" w:eastAsia="Roboto" w:hAnsi="Arial" w:cs="Arial"/>
        </w:rPr>
        <w:t xml:space="preserve"> SUZUKI </w:t>
      </w:r>
      <w:r w:rsidR="00F972DB" w:rsidRPr="00AA7343">
        <w:rPr>
          <w:rFonts w:ascii="Arial" w:eastAsia="Roboto" w:hAnsi="Arial" w:cs="Arial"/>
        </w:rPr>
        <w:t>MOTOR CORPORATION</w:t>
      </w:r>
      <w:r w:rsidRPr="00AA7343">
        <w:rPr>
          <w:rFonts w:ascii="Arial" w:eastAsia="Roboto" w:hAnsi="Arial" w:cs="Arial"/>
        </w:rPr>
        <w:t xml:space="preserve"> – Abdruck honorarfrei bei redaktioneller Nutzung</w:t>
      </w:r>
    </w:p>
    <w:p w14:paraId="72D2DDD0" w14:textId="77777777" w:rsidR="001E33AA" w:rsidRPr="00AA7343" w:rsidRDefault="001E33AA">
      <w:pPr>
        <w:spacing w:after="0"/>
        <w:rPr>
          <w:rFonts w:ascii="Arial" w:eastAsia="Roboto" w:hAnsi="Arial" w:cs="Arial"/>
        </w:rPr>
      </w:pPr>
    </w:p>
    <w:p w14:paraId="2581023C" w14:textId="779ECA53" w:rsidR="00AA0577" w:rsidRPr="00AA7343" w:rsidRDefault="00AA0577">
      <w:pPr>
        <w:spacing w:after="0"/>
        <w:rPr>
          <w:rFonts w:ascii="Arial" w:eastAsia="Roboto" w:hAnsi="Arial" w:cs="Arial"/>
        </w:rPr>
      </w:pPr>
      <w:r w:rsidRPr="00AA7343">
        <w:rPr>
          <w:rFonts w:ascii="Arial" w:eastAsia="Roboto" w:hAnsi="Arial" w:cs="Arial"/>
        </w:rPr>
        <w:t xml:space="preserve">Mehr Infos unter: </w:t>
      </w:r>
      <w:hyperlink r:id="rId8" w:history="1">
        <w:r w:rsidRPr="00AA7343">
          <w:rPr>
            <w:rStyle w:val="Hyperlink"/>
            <w:rFonts w:ascii="Arial" w:eastAsia="Roboto" w:hAnsi="Arial" w:cs="Arial"/>
          </w:rPr>
          <w:t>https://www.suzuki.at/presse</w:t>
        </w:r>
      </w:hyperlink>
    </w:p>
    <w:p w14:paraId="329584AB" w14:textId="77777777" w:rsidR="00AA0577" w:rsidRDefault="00AA0577">
      <w:pPr>
        <w:spacing w:after="0"/>
        <w:rPr>
          <w:rFonts w:ascii="Roboto" w:eastAsia="Roboto" w:hAnsi="Roboto" w:cs="Roboto"/>
        </w:rPr>
      </w:pPr>
    </w:p>
    <w:p w14:paraId="1E9464CF" w14:textId="77777777" w:rsidR="001E33AA" w:rsidRPr="00C141DD" w:rsidRDefault="00907AEF">
      <w:pPr>
        <w:spacing w:after="0"/>
        <w:rPr>
          <w:rFonts w:ascii="Roboto" w:eastAsia="Roboto" w:hAnsi="Roboto" w:cs="Roboto"/>
          <w:b/>
          <w:bCs/>
          <w:sz w:val="20"/>
          <w:szCs w:val="20"/>
        </w:rPr>
      </w:pPr>
      <w:r w:rsidRPr="00C141DD">
        <w:rPr>
          <w:rFonts w:ascii="Roboto" w:eastAsia="Roboto" w:hAnsi="Roboto" w:cs="Roboto"/>
          <w:b/>
          <w:bCs/>
          <w:sz w:val="20"/>
          <w:szCs w:val="20"/>
        </w:rPr>
        <w:t>Pressekontakt:</w:t>
      </w:r>
    </w:p>
    <w:p w14:paraId="3DEC1092" w14:textId="77777777" w:rsidR="001E33AA" w:rsidRPr="00C141DD" w:rsidRDefault="00907AEF">
      <w:pPr>
        <w:spacing w:after="0"/>
        <w:rPr>
          <w:rFonts w:ascii="Roboto" w:eastAsia="Roboto" w:hAnsi="Roboto" w:cs="Roboto"/>
          <w:sz w:val="20"/>
          <w:szCs w:val="20"/>
        </w:rPr>
      </w:pPr>
      <w:r w:rsidRPr="00960CDD">
        <w:rPr>
          <w:rFonts w:ascii="Roboto" w:eastAsia="Roboto" w:hAnsi="Roboto" w:cs="Roboto"/>
          <w:caps/>
          <w:sz w:val="20"/>
          <w:szCs w:val="20"/>
        </w:rPr>
        <w:t>Suzuki Austria</w:t>
      </w:r>
      <w:r w:rsidRPr="00C141DD">
        <w:rPr>
          <w:rFonts w:ascii="Roboto" w:eastAsia="Roboto" w:hAnsi="Roboto" w:cs="Roboto"/>
          <w:sz w:val="20"/>
          <w:szCs w:val="20"/>
        </w:rPr>
        <w:t xml:space="preserve"> Automobil Handels Gesellschaft m.b.H.  </w:t>
      </w:r>
    </w:p>
    <w:p w14:paraId="244493CC" w14:textId="77777777" w:rsidR="001E33AA" w:rsidRPr="00C141DD" w:rsidRDefault="00907AEF">
      <w:pPr>
        <w:spacing w:after="0"/>
        <w:rPr>
          <w:rFonts w:ascii="Roboto" w:eastAsia="Roboto" w:hAnsi="Roboto" w:cs="Roboto"/>
          <w:sz w:val="20"/>
          <w:szCs w:val="20"/>
          <w:lang w:val="en-GB"/>
        </w:rPr>
      </w:pPr>
      <w:r w:rsidRPr="00C141DD">
        <w:rPr>
          <w:rFonts w:ascii="Roboto" w:eastAsia="Roboto" w:hAnsi="Roboto" w:cs="Roboto"/>
          <w:sz w:val="20"/>
          <w:szCs w:val="20"/>
          <w:lang w:val="en-GB"/>
        </w:rPr>
        <w:t xml:space="preserve">Astrid Pillinger  </w:t>
      </w:r>
    </w:p>
    <w:p w14:paraId="75E6BC04" w14:textId="77777777" w:rsidR="001E33AA" w:rsidRPr="00C141DD" w:rsidRDefault="00907AEF">
      <w:pPr>
        <w:spacing w:after="0"/>
        <w:rPr>
          <w:rFonts w:ascii="Roboto" w:eastAsia="Roboto" w:hAnsi="Roboto" w:cs="Roboto"/>
          <w:sz w:val="20"/>
          <w:szCs w:val="20"/>
          <w:lang w:val="en-GB"/>
        </w:rPr>
      </w:pPr>
      <w:r w:rsidRPr="00C141DD">
        <w:rPr>
          <w:rFonts w:ascii="Roboto" w:eastAsia="Roboto" w:hAnsi="Roboto" w:cs="Roboto"/>
          <w:sz w:val="20"/>
          <w:szCs w:val="20"/>
          <w:lang w:val="en-GB"/>
        </w:rPr>
        <w:t xml:space="preserve">Assistant Manager Management &amp; Press/PR  </w:t>
      </w:r>
    </w:p>
    <w:p w14:paraId="2FC7ED86" w14:textId="77777777" w:rsidR="001E33AA" w:rsidRPr="00C141DD" w:rsidRDefault="00907AEF">
      <w:pPr>
        <w:spacing w:after="0"/>
        <w:rPr>
          <w:rFonts w:ascii="Roboto" w:eastAsia="Roboto" w:hAnsi="Roboto" w:cs="Roboto"/>
          <w:sz w:val="20"/>
          <w:szCs w:val="20"/>
        </w:rPr>
      </w:pPr>
      <w:r w:rsidRPr="00C141DD">
        <w:rPr>
          <w:rFonts w:ascii="Roboto" w:eastAsia="Roboto" w:hAnsi="Roboto" w:cs="Roboto"/>
          <w:sz w:val="20"/>
          <w:szCs w:val="20"/>
        </w:rPr>
        <w:t xml:space="preserve">A-5020 Salzburg, Münchner Bundesstraße 160  </w:t>
      </w:r>
    </w:p>
    <w:p w14:paraId="23F00220" w14:textId="77777777" w:rsidR="001E33AA" w:rsidRPr="00C141DD" w:rsidRDefault="00907AEF">
      <w:pPr>
        <w:spacing w:after="0"/>
        <w:rPr>
          <w:rFonts w:ascii="Roboto" w:eastAsia="Roboto" w:hAnsi="Roboto" w:cs="Roboto"/>
          <w:sz w:val="20"/>
          <w:szCs w:val="20"/>
        </w:rPr>
      </w:pPr>
      <w:r w:rsidRPr="00C141DD">
        <w:rPr>
          <w:rFonts w:ascii="Roboto" w:eastAsia="Roboto" w:hAnsi="Roboto" w:cs="Roboto"/>
          <w:sz w:val="20"/>
          <w:szCs w:val="20"/>
        </w:rPr>
        <w:t xml:space="preserve">Telefon: +43 (0)662 2155-111  </w:t>
      </w:r>
    </w:p>
    <w:p w14:paraId="7444DD2B" w14:textId="77777777" w:rsidR="001E33AA" w:rsidRPr="00C141DD" w:rsidRDefault="00907AEF">
      <w:pPr>
        <w:spacing w:after="0"/>
        <w:rPr>
          <w:rFonts w:ascii="Roboto" w:eastAsia="Roboto" w:hAnsi="Roboto" w:cs="Roboto"/>
          <w:sz w:val="20"/>
          <w:szCs w:val="20"/>
        </w:rPr>
      </w:pPr>
      <w:r w:rsidRPr="00C141DD">
        <w:rPr>
          <w:rFonts w:ascii="Roboto" w:eastAsia="Roboto" w:hAnsi="Roboto" w:cs="Roboto"/>
          <w:sz w:val="20"/>
          <w:szCs w:val="20"/>
        </w:rPr>
        <w:t xml:space="preserve">E-Mail: a.pillinger@suzuki.at  </w:t>
      </w:r>
    </w:p>
    <w:p w14:paraId="4F2A195C" w14:textId="77777777" w:rsidR="005F49F9" w:rsidRDefault="00AA0577" w:rsidP="00B80912">
      <w:pPr>
        <w:spacing w:after="0"/>
        <w:rPr>
          <w:rFonts w:ascii="Roboto" w:eastAsia="Roboto" w:hAnsi="Roboto" w:cs="Roboto"/>
          <w:sz w:val="20"/>
          <w:szCs w:val="20"/>
        </w:rPr>
      </w:pPr>
      <w:r w:rsidRPr="00AA0577">
        <w:rPr>
          <w:rFonts w:ascii="Roboto" w:eastAsia="Roboto" w:hAnsi="Roboto" w:cs="Roboto"/>
          <w:sz w:val="20"/>
          <w:szCs w:val="20"/>
        </w:rPr>
        <w:t xml:space="preserve">https://www.suzuki.at/ </w:t>
      </w:r>
    </w:p>
    <w:p w14:paraId="7AA2C91C" w14:textId="27825CAD" w:rsidR="001E33AA" w:rsidRPr="00B80912" w:rsidRDefault="00AA0577" w:rsidP="00B80912">
      <w:pPr>
        <w:spacing w:after="0"/>
        <w:rPr>
          <w:rFonts w:ascii="Roboto" w:eastAsia="Roboto" w:hAnsi="Roboto" w:cs="Roboto"/>
          <w:sz w:val="20"/>
          <w:szCs w:val="20"/>
        </w:rPr>
      </w:pPr>
      <w:r w:rsidRPr="00AA0577">
        <w:rPr>
          <w:rFonts w:ascii="Roboto" w:eastAsia="Roboto" w:hAnsi="Roboto" w:cs="Roboto"/>
          <w:sz w:val="20"/>
          <w:szCs w:val="20"/>
        </w:rPr>
        <w:lastRenderedPageBreak/>
        <w:t>https://www.globalsuzuki.com</w:t>
      </w:r>
    </w:p>
    <w:sectPr w:rsidR="001E33AA" w:rsidRPr="00B80912">
      <w:headerReference w:type="default" r:id="rId9"/>
      <w:footerReference w:type="default" r:id="rId10"/>
      <w:pgSz w:w="11906" w:h="16838"/>
      <w:pgMar w:top="2552"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C14E" w14:textId="77777777" w:rsidR="0023485F" w:rsidRDefault="00907AEF">
      <w:pPr>
        <w:spacing w:after="0" w:line="240" w:lineRule="auto"/>
      </w:pPr>
      <w:r>
        <w:separator/>
      </w:r>
    </w:p>
  </w:endnote>
  <w:endnote w:type="continuationSeparator" w:id="0">
    <w:p w14:paraId="6B5C2C6B" w14:textId="77777777" w:rsidR="0023485F" w:rsidRDefault="0090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zuki-Headline">
    <w:panose1 w:val="02000506040000020004"/>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SuzukiPROHeadline">
    <w:altName w:val="SuzukiPROHeadline"/>
    <w:panose1 w:val="020B0806050000020004"/>
    <w:charset w:val="00"/>
    <w:family w:val="swiss"/>
    <w:pitch w:val="variable"/>
    <w:sig w:usb0="A00002EF" w:usb1="5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699F" w14:textId="77777777" w:rsidR="001E33AA" w:rsidRDefault="00907AEF">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Seite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33ED" w14:textId="77777777" w:rsidR="0023485F" w:rsidRDefault="00907AEF">
      <w:pPr>
        <w:spacing w:after="0" w:line="240" w:lineRule="auto"/>
      </w:pPr>
      <w:r>
        <w:separator/>
      </w:r>
    </w:p>
  </w:footnote>
  <w:footnote w:type="continuationSeparator" w:id="0">
    <w:p w14:paraId="2AB7C027" w14:textId="77777777" w:rsidR="0023485F" w:rsidRDefault="00907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70A6" w14:textId="21D6DA13" w:rsidR="00BB2F9D" w:rsidRDefault="00907AEF" w:rsidP="00BB2F9D">
    <w:pPr>
      <w:pBdr>
        <w:top w:val="nil"/>
        <w:left w:val="nil"/>
        <w:bottom w:val="nil"/>
        <w:right w:val="nil"/>
        <w:between w:val="nil"/>
      </w:pBdr>
      <w:tabs>
        <w:tab w:val="center" w:pos="4536"/>
        <w:tab w:val="right" w:pos="9072"/>
      </w:tabs>
      <w:spacing w:after="0" w:line="240" w:lineRule="auto"/>
      <w:jc w:val="right"/>
      <w:rPr>
        <w:rFonts w:ascii="SuzukiPROHeadline" w:eastAsia="SuzukiPROHeadline" w:hAnsi="SuzukiPROHeadline" w:cs="SuzukiPROHeadline"/>
        <w:color w:val="000000"/>
        <w:sz w:val="32"/>
        <w:szCs w:val="32"/>
      </w:rPr>
    </w:pPr>
    <w:r w:rsidRPr="00BB2F9D">
      <w:rPr>
        <w:noProof/>
        <w:color w:val="FF0000"/>
        <w:highlight w:val="yellow"/>
        <w:lang w:val="de-DE" w:eastAsia="de-DE"/>
      </w:rPr>
      <w:drawing>
        <wp:anchor distT="0" distB="0" distL="114300" distR="114300" simplePos="0" relativeHeight="251658240" behindDoc="0" locked="0" layoutInCell="1" hidden="0" allowOverlap="1" wp14:anchorId="79E8F5AE" wp14:editId="792612C3">
          <wp:simplePos x="0" y="0"/>
          <wp:positionH relativeFrom="column">
            <wp:posOffset>-852803</wp:posOffset>
          </wp:positionH>
          <wp:positionV relativeFrom="paragraph">
            <wp:posOffset>-772158</wp:posOffset>
          </wp:positionV>
          <wp:extent cx="2513965" cy="1257300"/>
          <wp:effectExtent l="0" t="0" r="0" b="0"/>
          <wp:wrapNone/>
          <wp:docPr id="4" name="image1.png" descr="ロゴ&#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ロゴ&#10;&#10;自動的に生成された説明"/>
                  <pic:cNvPicPr preferRelativeResize="0"/>
                </pic:nvPicPr>
                <pic:blipFill>
                  <a:blip r:embed="rId1"/>
                  <a:srcRect/>
                  <a:stretch>
                    <a:fillRect/>
                  </a:stretch>
                </pic:blipFill>
                <pic:spPr>
                  <a:xfrm>
                    <a:off x="0" y="0"/>
                    <a:ext cx="2513965" cy="1257300"/>
                  </a:xfrm>
                  <a:prstGeom prst="rect">
                    <a:avLst/>
                  </a:prstGeom>
                  <a:ln/>
                </pic:spPr>
              </pic:pic>
            </a:graphicData>
          </a:graphic>
        </wp:anchor>
      </w:drawing>
    </w:r>
    <w:r w:rsidR="00BB2F9D" w:rsidRPr="00BB2F9D">
      <w:rPr>
        <w:rFonts w:ascii="SuzukiPROHeadline" w:eastAsia="SuzukiPROHeadline" w:hAnsi="SuzukiPROHeadline" w:cs="SuzukiPROHeadline"/>
        <w:color w:val="FF0000"/>
        <w:sz w:val="32"/>
        <w:szCs w:val="32"/>
        <w:highlight w:val="yellow"/>
      </w:rPr>
      <w:t>Embargo 04.11.2024, 15.00 Uhr</w:t>
    </w:r>
  </w:p>
  <w:p w14:paraId="3DFD665A" w14:textId="77777777" w:rsidR="001E33AA" w:rsidRDefault="001E33AA">
    <w:pPr>
      <w:pBdr>
        <w:top w:val="nil"/>
        <w:left w:val="nil"/>
        <w:bottom w:val="nil"/>
        <w:right w:val="nil"/>
        <w:between w:val="nil"/>
      </w:pBdr>
      <w:tabs>
        <w:tab w:val="center" w:pos="4536"/>
        <w:tab w:val="right" w:pos="9072"/>
      </w:tabs>
      <w:spacing w:after="0" w:line="240" w:lineRule="auto"/>
      <w:jc w:val="right"/>
      <w:rPr>
        <w:rFonts w:ascii="SuzukiPROHeadline" w:eastAsia="SuzukiPROHeadline" w:hAnsi="SuzukiPROHeadline" w:cs="SuzukiPROHeadline"/>
        <w:color w:val="000000"/>
        <w:sz w:val="32"/>
        <w:szCs w:val="32"/>
      </w:rPr>
    </w:pPr>
  </w:p>
  <w:p w14:paraId="3D4C5972" w14:textId="77777777" w:rsidR="001E33AA" w:rsidRDefault="00907AEF" w:rsidP="00203A23">
    <w:pPr>
      <w:pBdr>
        <w:top w:val="nil"/>
        <w:left w:val="nil"/>
        <w:bottom w:val="nil"/>
        <w:right w:val="nil"/>
        <w:between w:val="nil"/>
      </w:pBdr>
      <w:tabs>
        <w:tab w:val="center" w:pos="4536"/>
        <w:tab w:val="right" w:pos="9072"/>
      </w:tabs>
      <w:spacing w:after="0" w:line="240" w:lineRule="auto"/>
      <w:rPr>
        <w:color w:val="000000"/>
        <w:sz w:val="36"/>
        <w:szCs w:val="36"/>
      </w:rPr>
    </w:pPr>
    <w:r>
      <w:rPr>
        <w:rFonts w:ascii="SuzukiPROHeadline" w:eastAsia="SuzukiPROHeadline" w:hAnsi="SuzukiPROHeadline" w:cs="SuzukiPROHeadline"/>
        <w:color w:val="000000"/>
        <w:sz w:val="36"/>
        <w:szCs w:val="36"/>
      </w:rPr>
      <w:t>P R E S S E M I T T E I L U N G</w:t>
    </w:r>
    <w:r>
      <w:rPr>
        <w:color w:val="000000"/>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B68"/>
    <w:multiLevelType w:val="multilevel"/>
    <w:tmpl w:val="D3AC2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275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AA"/>
    <w:rsid w:val="00095391"/>
    <w:rsid w:val="00142ACF"/>
    <w:rsid w:val="00160B77"/>
    <w:rsid w:val="001E33AA"/>
    <w:rsid w:val="00203A23"/>
    <w:rsid w:val="0023485F"/>
    <w:rsid w:val="005A0FCB"/>
    <w:rsid w:val="005F49F9"/>
    <w:rsid w:val="00663AE3"/>
    <w:rsid w:val="006E40F3"/>
    <w:rsid w:val="00733F9B"/>
    <w:rsid w:val="0084504D"/>
    <w:rsid w:val="008D27FF"/>
    <w:rsid w:val="00907AEF"/>
    <w:rsid w:val="00960CDD"/>
    <w:rsid w:val="00AA0577"/>
    <w:rsid w:val="00AA7343"/>
    <w:rsid w:val="00B80912"/>
    <w:rsid w:val="00BB2F9D"/>
    <w:rsid w:val="00C141DD"/>
    <w:rsid w:val="00D16E2C"/>
    <w:rsid w:val="00E05105"/>
    <w:rsid w:val="00E63E71"/>
    <w:rsid w:val="00E729CF"/>
    <w:rsid w:val="00ED139A"/>
    <w:rsid w:val="00EF055F"/>
    <w:rsid w:val="00F972D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89C73"/>
  <w15:docId w15:val="{812DE437-7A90-4434-8D1C-00CAE410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AT"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AD6"/>
    <w:rPr>
      <w:lang w:eastAsia="en-US"/>
    </w:rPr>
  </w:style>
  <w:style w:type="paragraph" w:styleId="berschrift1">
    <w:name w:val="heading 1"/>
    <w:basedOn w:val="Standard"/>
    <w:next w:val="Standard"/>
    <w:link w:val="berschrift1Zchn"/>
    <w:uiPriority w:val="9"/>
    <w:qFormat/>
    <w:rsid w:val="00C54B4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semiHidden/>
    <w:unhideWhenUsed/>
    <w:qFormat/>
    <w:rsid w:val="001F3636"/>
    <w:pPr>
      <w:keepNext/>
      <w:keepLines/>
      <w:spacing w:before="40" w:after="0"/>
      <w:outlineLvl w:val="1"/>
    </w:pPr>
    <w:rPr>
      <w:rFonts w:ascii="Cambria" w:eastAsia="Times New Roman" w:hAnsi="Cambria"/>
      <w:color w:val="365F91"/>
      <w:sz w:val="26"/>
      <w:szCs w:val="26"/>
    </w:rPr>
  </w:style>
  <w:style w:type="paragraph" w:styleId="berschrift3">
    <w:name w:val="heading 3"/>
    <w:basedOn w:val="Standard"/>
    <w:next w:val="Standard"/>
    <w:link w:val="berschrift3Zchn"/>
    <w:uiPriority w:val="9"/>
    <w:semiHidden/>
    <w:unhideWhenUsed/>
    <w:qFormat/>
    <w:rsid w:val="00AB61EE"/>
    <w:pPr>
      <w:keepNext/>
      <w:keepLines/>
      <w:spacing w:before="40" w:after="0"/>
      <w:outlineLvl w:val="2"/>
    </w:pPr>
    <w:rPr>
      <w:rFonts w:ascii="Cambria" w:eastAsia="Times New Roman" w:hAnsi="Cambria"/>
      <w:color w:val="243F60"/>
      <w:sz w:val="24"/>
      <w:szCs w:val="24"/>
    </w:rPr>
  </w:style>
  <w:style w:type="paragraph" w:styleId="berschrift4">
    <w:name w:val="heading 4"/>
    <w:basedOn w:val="Standard2"/>
    <w:next w:val="Standard2"/>
    <w:pPr>
      <w:keepNext/>
      <w:keepLines/>
      <w:spacing w:before="240" w:after="40"/>
      <w:outlineLvl w:val="3"/>
    </w:pPr>
    <w:rPr>
      <w:b/>
      <w:sz w:val="24"/>
      <w:szCs w:val="24"/>
    </w:rPr>
  </w:style>
  <w:style w:type="paragraph" w:styleId="berschrift5">
    <w:name w:val="heading 5"/>
    <w:basedOn w:val="Standard2"/>
    <w:next w:val="Standard2"/>
    <w:pPr>
      <w:keepNext/>
      <w:keepLines/>
      <w:spacing w:before="220" w:after="40"/>
      <w:outlineLvl w:val="4"/>
    </w:pPr>
    <w:rPr>
      <w:b/>
    </w:rPr>
  </w:style>
  <w:style w:type="paragraph" w:styleId="berschrift6">
    <w:name w:val="heading 6"/>
    <w:basedOn w:val="Standard2"/>
    <w:next w:val="Standard2"/>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rd2"/>
    <w:next w:val="Standard2"/>
    <w:pPr>
      <w:keepNext/>
      <w:keepLines/>
      <w:spacing w:before="480" w:after="120"/>
    </w:pPr>
    <w:rPr>
      <w:b/>
      <w:sz w:val="72"/>
      <w:szCs w:val="72"/>
    </w:rPr>
  </w:style>
  <w:style w:type="paragraph" w:customStyle="1" w:styleId="Standard2">
    <w:name w:val="Standard2"/>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6E3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322"/>
  </w:style>
  <w:style w:type="paragraph" w:styleId="Fuzeile">
    <w:name w:val="footer"/>
    <w:basedOn w:val="Standard"/>
    <w:link w:val="FuzeileZchn"/>
    <w:uiPriority w:val="99"/>
    <w:unhideWhenUsed/>
    <w:rsid w:val="006E3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22"/>
  </w:style>
  <w:style w:type="paragraph" w:styleId="Sprechblasentext">
    <w:name w:val="Balloon Text"/>
    <w:basedOn w:val="Standard"/>
    <w:link w:val="SprechblasentextZchn"/>
    <w:uiPriority w:val="99"/>
    <w:semiHidden/>
    <w:unhideWhenUsed/>
    <w:rsid w:val="006E332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3322"/>
    <w:rPr>
      <w:rFonts w:ascii="Tahoma" w:hAnsi="Tahoma" w:cs="Tahoma"/>
      <w:sz w:val="16"/>
      <w:szCs w:val="16"/>
    </w:rPr>
  </w:style>
  <w:style w:type="character" w:styleId="Hyperlink">
    <w:name w:val="Hyperlink"/>
    <w:uiPriority w:val="99"/>
    <w:unhideWhenUsed/>
    <w:rsid w:val="00216762"/>
    <w:rPr>
      <w:color w:val="0000FF"/>
      <w:u w:val="single"/>
    </w:rPr>
  </w:style>
  <w:style w:type="paragraph" w:customStyle="1" w:styleId="SuzukiPresseParagraph">
    <w:name w:val="Suzuki Presse Paragraph"/>
    <w:basedOn w:val="Standard"/>
    <w:link w:val="SuzukiPresseParagraphZchn"/>
    <w:rsid w:val="00482E74"/>
    <w:pPr>
      <w:spacing w:after="0" w:line="240" w:lineRule="auto"/>
    </w:pPr>
    <w:rPr>
      <w:rFonts w:ascii="Arial" w:eastAsia="Times New Roman" w:hAnsi="Arial"/>
      <w:lang w:val="de-DE" w:eastAsia="ja-JP"/>
    </w:rPr>
  </w:style>
  <w:style w:type="character" w:customStyle="1" w:styleId="SuzukiPresseParagraphZchn">
    <w:name w:val="Suzuki Presse Paragraph Zchn"/>
    <w:link w:val="SuzukiPresseParagraph"/>
    <w:rsid w:val="00482E74"/>
    <w:rPr>
      <w:rFonts w:ascii="Arial" w:eastAsia="Times New Roman" w:hAnsi="Arial" w:cs="Times New Roman"/>
      <w:lang w:val="de-DE" w:eastAsia="ja-JP"/>
    </w:rPr>
  </w:style>
  <w:style w:type="paragraph" w:styleId="Listenabsatz">
    <w:name w:val="List Paragraph"/>
    <w:basedOn w:val="Standard"/>
    <w:uiPriority w:val="34"/>
    <w:qFormat/>
    <w:rsid w:val="00AA7EA6"/>
    <w:pPr>
      <w:spacing w:after="0" w:line="240" w:lineRule="auto"/>
      <w:ind w:left="720"/>
    </w:pPr>
  </w:style>
  <w:style w:type="paragraph" w:customStyle="1" w:styleId="SuzukiPresseTitle">
    <w:name w:val="Suzuki Presse Title"/>
    <w:basedOn w:val="berschrift1"/>
    <w:uiPriority w:val="99"/>
    <w:rsid w:val="00C54B49"/>
    <w:pPr>
      <w:keepLines w:val="0"/>
      <w:spacing w:before="0" w:line="240" w:lineRule="auto"/>
    </w:pPr>
    <w:rPr>
      <w:rFonts w:ascii="Arial" w:hAnsi="Arial" w:cs="Arial"/>
      <w:color w:val="auto"/>
      <w:kern w:val="32"/>
      <w:sz w:val="32"/>
      <w:szCs w:val="32"/>
      <w:lang w:val="de-DE" w:eastAsia="ja-JP"/>
    </w:rPr>
  </w:style>
  <w:style w:type="character" w:customStyle="1" w:styleId="berschrift1Zchn">
    <w:name w:val="Überschrift 1 Zchn"/>
    <w:link w:val="berschrift1"/>
    <w:uiPriority w:val="9"/>
    <w:rsid w:val="00C54B49"/>
    <w:rPr>
      <w:rFonts w:ascii="Cambria" w:eastAsia="Times New Roman" w:hAnsi="Cambria" w:cs="Times New Roman"/>
      <w:b/>
      <w:bCs/>
      <w:color w:val="365F91"/>
      <w:sz w:val="28"/>
      <w:szCs w:val="28"/>
    </w:rPr>
  </w:style>
  <w:style w:type="character" w:customStyle="1" w:styleId="berschrift3Zchn">
    <w:name w:val="Überschrift 3 Zchn"/>
    <w:link w:val="berschrift3"/>
    <w:uiPriority w:val="9"/>
    <w:semiHidden/>
    <w:rsid w:val="00AB61EE"/>
    <w:rPr>
      <w:rFonts w:ascii="Cambria" w:eastAsia="Times New Roman" w:hAnsi="Cambria" w:cs="Times New Roman"/>
      <w:color w:val="243F60"/>
      <w:sz w:val="24"/>
      <w:szCs w:val="24"/>
    </w:rPr>
  </w:style>
  <w:style w:type="table" w:styleId="Tabellenraster">
    <w:name w:val="Table Grid"/>
    <w:basedOn w:val="NormaleTabelle"/>
    <w:uiPriority w:val="59"/>
    <w:rsid w:val="00BD0226"/>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543EE5"/>
    <w:rPr>
      <w:color w:val="800080"/>
      <w:u w:val="single"/>
    </w:rPr>
  </w:style>
  <w:style w:type="paragraph" w:customStyle="1" w:styleId="Default">
    <w:name w:val="Default"/>
    <w:rsid w:val="003A7191"/>
    <w:pPr>
      <w:widowControl w:val="0"/>
      <w:autoSpaceDE w:val="0"/>
      <w:autoSpaceDN w:val="0"/>
      <w:adjustRightInd w:val="0"/>
    </w:pPr>
    <w:rPr>
      <w:rFonts w:ascii="Suzuki-Headline" w:eastAsia="MS Mincho" w:hAnsi="Suzuki-Headline" w:cs="Suzuki-Headline"/>
      <w:color w:val="000000"/>
      <w:sz w:val="24"/>
      <w:szCs w:val="24"/>
      <w:lang w:val="de-DE" w:eastAsia="ja-JP"/>
    </w:rPr>
  </w:style>
  <w:style w:type="character" w:styleId="Fett">
    <w:name w:val="Strong"/>
    <w:uiPriority w:val="22"/>
    <w:qFormat/>
    <w:rsid w:val="003A7191"/>
    <w:rPr>
      <w:b/>
      <w:bCs/>
    </w:rPr>
  </w:style>
  <w:style w:type="character" w:customStyle="1" w:styleId="berschrift2Zchn">
    <w:name w:val="Überschrift 2 Zchn"/>
    <w:link w:val="berschrift2"/>
    <w:uiPriority w:val="9"/>
    <w:semiHidden/>
    <w:rsid w:val="001F3636"/>
    <w:rPr>
      <w:rFonts w:ascii="Cambria" w:eastAsia="Times New Roman" w:hAnsi="Cambria" w:cs="Times New Roman"/>
      <w:color w:val="365F91"/>
      <w:sz w:val="26"/>
      <w:szCs w:val="26"/>
    </w:rPr>
  </w:style>
  <w:style w:type="character" w:styleId="Kommentarzeichen">
    <w:name w:val="annotation reference"/>
    <w:uiPriority w:val="99"/>
    <w:semiHidden/>
    <w:unhideWhenUsed/>
    <w:rsid w:val="00A33EBF"/>
    <w:rPr>
      <w:sz w:val="16"/>
      <w:szCs w:val="16"/>
    </w:rPr>
  </w:style>
  <w:style w:type="paragraph" w:styleId="Kommentartext">
    <w:name w:val="annotation text"/>
    <w:basedOn w:val="Standard"/>
    <w:link w:val="KommentartextZchn"/>
    <w:uiPriority w:val="99"/>
    <w:semiHidden/>
    <w:unhideWhenUsed/>
    <w:rsid w:val="00A33EBF"/>
    <w:pPr>
      <w:spacing w:line="240" w:lineRule="auto"/>
    </w:pPr>
    <w:rPr>
      <w:sz w:val="20"/>
      <w:szCs w:val="20"/>
    </w:rPr>
  </w:style>
  <w:style w:type="character" w:customStyle="1" w:styleId="KommentartextZchn">
    <w:name w:val="Kommentartext Zchn"/>
    <w:link w:val="Kommentartext"/>
    <w:uiPriority w:val="99"/>
    <w:semiHidden/>
    <w:rsid w:val="00A33EBF"/>
    <w:rPr>
      <w:sz w:val="20"/>
      <w:szCs w:val="20"/>
    </w:rPr>
  </w:style>
  <w:style w:type="paragraph" w:styleId="Kommentarthema">
    <w:name w:val="annotation subject"/>
    <w:basedOn w:val="Kommentartext"/>
    <w:next w:val="Kommentartext"/>
    <w:link w:val="KommentarthemaZchn"/>
    <w:uiPriority w:val="99"/>
    <w:semiHidden/>
    <w:unhideWhenUsed/>
    <w:rsid w:val="00A33EBF"/>
    <w:rPr>
      <w:b/>
      <w:bCs/>
    </w:rPr>
  </w:style>
  <w:style w:type="character" w:customStyle="1" w:styleId="KommentarthemaZchn">
    <w:name w:val="Kommentarthema Zchn"/>
    <w:link w:val="Kommentarthema"/>
    <w:uiPriority w:val="99"/>
    <w:semiHidden/>
    <w:rsid w:val="00A33EBF"/>
    <w:rPr>
      <w:b/>
      <w:bCs/>
      <w:sz w:val="20"/>
      <w:szCs w:val="20"/>
    </w:rPr>
  </w:style>
  <w:style w:type="character" w:customStyle="1" w:styleId="NichtaufgelsteErwhnung1">
    <w:name w:val="Nicht aufgelöste Erwähnung1"/>
    <w:uiPriority w:val="99"/>
    <w:semiHidden/>
    <w:unhideWhenUsed/>
    <w:rsid w:val="00E517CD"/>
    <w:rPr>
      <w:color w:val="605E5C"/>
      <w:shd w:val="clear" w:color="auto" w:fill="E1DFDD"/>
    </w:rPr>
  </w:style>
  <w:style w:type="paragraph" w:styleId="Textkrper">
    <w:name w:val="Body Text"/>
    <w:basedOn w:val="Standard"/>
    <w:link w:val="TextkrperZchn"/>
    <w:uiPriority w:val="1"/>
    <w:qFormat/>
    <w:rsid w:val="00FE405D"/>
    <w:pPr>
      <w:widowControl w:val="0"/>
      <w:autoSpaceDE w:val="0"/>
      <w:autoSpaceDN w:val="0"/>
      <w:spacing w:after="0" w:line="240" w:lineRule="auto"/>
    </w:pPr>
    <w:rPr>
      <w:rFonts w:ascii="Arial" w:eastAsia="Arial" w:hAnsi="Arial" w:cs="Arial"/>
      <w:lang w:val="de-DE"/>
    </w:rPr>
  </w:style>
  <w:style w:type="character" w:customStyle="1" w:styleId="TextkrperZchn">
    <w:name w:val="Textkörper Zchn"/>
    <w:link w:val="Textkrper"/>
    <w:uiPriority w:val="1"/>
    <w:rsid w:val="00FE405D"/>
    <w:rPr>
      <w:rFonts w:ascii="Arial" w:eastAsia="Arial" w:hAnsi="Arial" w:cs="Arial"/>
      <w:sz w:val="22"/>
      <w:szCs w:val="22"/>
      <w:lang w:val="de-DE" w:eastAsia="en-US"/>
    </w:rPr>
  </w:style>
  <w:style w:type="paragraph" w:styleId="StandardWeb">
    <w:name w:val="Normal (Web)"/>
    <w:basedOn w:val="Standard"/>
    <w:uiPriority w:val="99"/>
    <w:semiHidden/>
    <w:unhideWhenUsed/>
    <w:rsid w:val="00896A1B"/>
    <w:pPr>
      <w:spacing w:before="100" w:beforeAutospacing="1" w:after="100" w:afterAutospacing="1" w:line="240" w:lineRule="auto"/>
    </w:pPr>
    <w:rPr>
      <w:rFonts w:ascii="Times New Roman" w:eastAsia="Times New Roman" w:hAnsi="Times New Roman"/>
      <w:sz w:val="24"/>
      <w:szCs w:val="24"/>
      <w:lang w:eastAsia="de-AT"/>
    </w:rPr>
  </w:style>
  <w:style w:type="character" w:styleId="Hervorhebung">
    <w:name w:val="Emphasis"/>
    <w:basedOn w:val="Absatz-Standardschriftart"/>
    <w:uiPriority w:val="20"/>
    <w:qFormat/>
    <w:rsid w:val="00413B78"/>
    <w:rPr>
      <w:i/>
      <w:iCs/>
    </w:rPr>
  </w:style>
  <w:style w:type="paragraph" w:styleId="Untertitel">
    <w:name w:val="Subtitle"/>
    <w:basedOn w:val="Standard2"/>
    <w:next w:val="Standar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AA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zuki.at/pre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wGQI1LZrwiE7hT1nBZ3xD3jBA==">CgMxLjAyDmgucHFjcHgwbWR4M2R0OAByITFIbzdzc21vZjVUQ3NaT1EwbW9NaGZ1by1UYjQ1UUE1bw==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Pillinger Astrid</dc:creator>
  <cp:lastModifiedBy>Pillinger Astrid</cp:lastModifiedBy>
  <cp:revision>14</cp:revision>
  <cp:lastPrinted>2024-10-31T15:01:00Z</cp:lastPrinted>
  <dcterms:created xsi:type="dcterms:W3CDTF">2024-10-31T09:40:00Z</dcterms:created>
  <dcterms:modified xsi:type="dcterms:W3CDTF">2024-10-31T15:07:00Z</dcterms:modified>
</cp:coreProperties>
</file>